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80" w:lineRule="exact"/>
        <w:jc w:val="both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2"/>
        <w:widowControl/>
        <w:spacing w:line="580" w:lineRule="exact"/>
        <w:jc w:val="both"/>
        <w:rPr>
          <w:rStyle w:val="5"/>
          <w:rFonts w:hint="eastAsia" w:ascii="Times New Roman" w:hAnsi="Times New Roman" w:eastAsia="方正小标宋简体"/>
          <w:b w:val="0"/>
          <w:color w:val="000000"/>
          <w:sz w:val="44"/>
          <w:szCs w:val="44"/>
          <w:shd w:val="clear" w:color="auto" w:fill="FFFFFF"/>
        </w:rPr>
      </w:pPr>
    </w:p>
    <w:p>
      <w:pPr>
        <w:pStyle w:val="2"/>
        <w:widowControl/>
        <w:spacing w:line="580" w:lineRule="exact"/>
        <w:jc w:val="center"/>
        <w:rPr>
          <w:rStyle w:val="5"/>
          <w:rFonts w:ascii="Times New Roman" w:hAnsi="Times New Roman" w:eastAsia="方正小标宋简体"/>
          <w:b w:val="0"/>
          <w:color w:val="000000"/>
          <w:sz w:val="44"/>
          <w:szCs w:val="44"/>
          <w:shd w:val="clear" w:color="auto" w:fill="FFFFFF"/>
        </w:rPr>
      </w:pPr>
      <w:r>
        <w:rPr>
          <w:rStyle w:val="5"/>
          <w:rFonts w:hint="eastAsia" w:ascii="Times New Roman" w:hAnsi="Times New Roman" w:eastAsia="方正小标宋简体"/>
          <w:b w:val="0"/>
          <w:color w:val="000000"/>
          <w:sz w:val="44"/>
          <w:szCs w:val="44"/>
          <w:shd w:val="clear" w:color="auto" w:fill="FFFFFF"/>
        </w:rPr>
        <w:t>广西玉林技师学院2021年引进急需紧缺人才体检考察人员名单</w:t>
      </w:r>
    </w:p>
    <w:tbl>
      <w:tblPr>
        <w:tblStyle w:val="3"/>
        <w:tblpPr w:leftFromText="180" w:rightFromText="180" w:vertAnchor="text" w:horzAnchor="margin" w:tblpXSpec="center" w:tblpY="114"/>
        <w:tblOverlap w:val="never"/>
        <w:tblW w:w="13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40"/>
        <w:gridCol w:w="943"/>
        <w:gridCol w:w="896"/>
        <w:gridCol w:w="896"/>
        <w:gridCol w:w="1226"/>
        <w:gridCol w:w="1049"/>
        <w:gridCol w:w="765"/>
        <w:gridCol w:w="1815"/>
        <w:gridCol w:w="1355"/>
        <w:gridCol w:w="186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szCs w:val="24"/>
              </w:rPr>
              <w:t>报考岗位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陈柏成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男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广西容县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1992.04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文学学士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桂林理工大学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艺术设计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广西玉林技师学院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烹饪美学专业教师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李 洁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玉州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1987.06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文学学士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河南师范大学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艺术设计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广西玉林技师学院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计算机广告专业教师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黎海姗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广西北流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1999.12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管理学学士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广西民族大学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信息管理与信息系统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广西玉林技师学院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物联网教辅人员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黄荣丽</w:t>
            </w:r>
          </w:p>
        </w:tc>
        <w:tc>
          <w:tcPr>
            <w:tcW w:w="9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广西贵港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壮族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1994.06</w:t>
            </w:r>
          </w:p>
        </w:tc>
        <w:tc>
          <w:tcPr>
            <w:tcW w:w="104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理学学士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玉林师范学院</w:t>
            </w:r>
          </w:p>
        </w:tc>
        <w:tc>
          <w:tcPr>
            <w:tcW w:w="135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应用心理学</w:t>
            </w:r>
          </w:p>
        </w:tc>
        <w:tc>
          <w:tcPr>
            <w:tcW w:w="186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广西玉林技师学院</w:t>
            </w:r>
          </w:p>
        </w:tc>
        <w:tc>
          <w:tcPr>
            <w:tcW w:w="12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心理咨询师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2F15BC-3C8E-4EFA-90E7-51044BE08F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2D6BCDD5-E0E7-4808-9C81-99EF7E27E3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912F4"/>
    <w:rsid w:val="02B116DC"/>
    <w:rsid w:val="32D41FE4"/>
    <w:rsid w:val="4B662F10"/>
    <w:rsid w:val="51C912F4"/>
    <w:rsid w:val="646D3D09"/>
    <w:rsid w:val="708A3071"/>
    <w:rsid w:val="70B6019F"/>
    <w:rsid w:val="749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rFonts w:ascii="微软雅黑" w:hAnsi="微软雅黑" w:eastAsia="微软雅黑" w:cs="微软雅黑"/>
      <w:color w:val="555555"/>
      <w:kern w:val="0"/>
      <w:sz w:val="21"/>
      <w:szCs w:val="21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2021-08-03T09:26:00Z</dcterms:created>
  <dc:creator>郭富城1419848983</dc:creator>
  <cp:lastModifiedBy>gufei</cp:lastModifiedBy>
  <cp:lastPrinted>2021-11-26T09:33:00Z</cp:lastPrinted>
  <dcterms:modified xsi:type="dcterms:W3CDTF">2021-11-29T01:24:51Z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72F4B4E5A02541898638D77AE66549D7</vt:lpwstr>
  </property>
</Properties>
</file>