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黑体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color w:val="auto"/>
          <w:kern w:val="0"/>
          <w:sz w:val="40"/>
          <w:szCs w:val="40"/>
          <w:lang w:val="zh-CN"/>
        </w:rPr>
      </w:pPr>
      <w:r>
        <w:rPr>
          <w:rFonts w:hint="eastAsia" w:ascii="方正小标宋简体" w:eastAsia="方正小标宋简体"/>
          <w:color w:val="auto"/>
          <w:kern w:val="0"/>
          <w:sz w:val="40"/>
          <w:szCs w:val="40"/>
          <w:lang w:val="zh-CN"/>
        </w:rPr>
        <w:t>广西（玉林市）“三支一扶”计划招募考试防疫指南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玉林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市新</w:t>
      </w:r>
      <w:r>
        <w:rPr>
          <w:rFonts w:hint="eastAsia" w:ascii="仿宋_GB2312" w:hAnsi="仿宋_GB2312" w:eastAsia="仿宋_GB2312" w:cs="仿宋_GB2312"/>
          <w:sz w:val="32"/>
          <w:szCs w:val="32"/>
        </w:rPr>
        <w:t>冠肺炎疫情防控相关规定和要求，为全力保障广大考生、考务工作人员生命安全和身体健康，确保广西（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市）“三支一扶”计划招募考试工作安全进行,制定如下防疫指南：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考生应通过“智桂通”微信小程序或“爱广西”手机APP实名申领“广西健康码”，并及时更新“广西健康码”和“通信大数据行程卡”状态。考生应避免前往国内疫情中高风险地区、有本土新冠肺炎确诊病例所在县(市、区)或国(境)外旅行、居住，避免与新冠肺炎确诊病例、疑似病例、无症状感染者及国内疫情中高风险地区人员或近期国(境)外返桂人员接触;避免去人员流动性较大、人员密集的场所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ascii="仿宋_GB2312" w:hAnsi="仿宋_GB2312" w:eastAsia="仿宋_GB2312" w:cs="仿宋_GB2312"/>
          <w:sz w:val="32"/>
          <w:szCs w:val="32"/>
        </w:rPr>
        <w:t>考试当天，考生要同时符合考试考前48小时新冠病毒核酸检测结果为阴性、“广西健康码”为绿码、“通信大数据行程卡”为绿码、现场测量体温正常（＜37.3℃）的防疫要求，方可进入考场参加考试。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三、考点入口处均设置有体温监测点，所有考生进入考点时要佩戴口罩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有序接受体温测量，通过体温检测通道时，应保持人员间隔大于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  <w:r>
        <w:rPr>
          <w:rFonts w:ascii="仿宋_GB2312" w:hAnsi="仿宋_GB2312" w:eastAsia="仿宋_GB2312" w:cs="仿宋_GB2312"/>
          <w:sz w:val="32"/>
          <w:szCs w:val="32"/>
        </w:rPr>
        <w:t>考生应预留足够时间，以免影响考试。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仅限考生和考试工作人员进入考点，考生亲属送考后，不得在考点门口聚集。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ascii="仿宋_GB2312" w:hAnsi="仿宋_GB2312" w:eastAsia="仿宋_GB2312" w:cs="仿宋_GB2312"/>
          <w:sz w:val="32"/>
          <w:szCs w:val="32"/>
        </w:rPr>
        <w:t>考生参加考试时应自备一次性医用口罩或医用外科口罩，除核验身份时按要求摘除口罩外，进出考点、考场应全程佩戴口罩。考生在考试过程中出现发热、咳嗽、乏力、鼻塞、流涕、咽痛、腹泻等症状，应立即向考务工作人员报告，并如实报告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天的旅居史、接触史及健康状况等疫情防控信息，经现场医疗卫生专业人员评估后，综合研判具备参加考试条件的，作出书面承诺后，由专人负责带至隔离考场进行考试。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ascii="仿宋_GB2312" w:hAnsi="仿宋_GB2312" w:eastAsia="仿宋_GB2312" w:cs="仿宋_GB2312"/>
          <w:sz w:val="32"/>
          <w:szCs w:val="32"/>
        </w:rPr>
        <w:t>考生须及时打印准考证，准考证一经打印即视同承诺已知悉本通告的所有事项。考生须按考试相关规定和疫情防控相关要求，做好参考各项准备工作。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</w:t>
      </w:r>
      <w:r>
        <w:rPr>
          <w:rFonts w:ascii="仿宋_GB2312" w:hAnsi="仿宋_GB2312" w:eastAsia="仿宋_GB2312" w:cs="仿宋_GB2312"/>
          <w:sz w:val="32"/>
          <w:szCs w:val="32"/>
        </w:rPr>
        <w:t>考生有不配合考试防疫工作、不如实报告健康状况、隐瞒或谎报旅居史、接触史、健康状况等疫情防控信息，提供虚假防疫证明材料（信息）等情形的，按有关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处理。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请考生密切关注考点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玉林市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最新防疫要求，</w:t>
      </w:r>
      <w:r>
        <w:rPr>
          <w:rFonts w:ascii="仿宋_GB2312" w:hAnsi="仿宋_GB2312" w:eastAsia="仿宋_GB2312" w:cs="仿宋_GB2312"/>
          <w:sz w:val="32"/>
          <w:szCs w:val="32"/>
        </w:rPr>
        <w:t>跨省份、跨设区市参加考试的考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生须遵守考试考点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</w:t>
      </w:r>
      <w:r>
        <w:rPr>
          <w:rFonts w:ascii="仿宋_GB2312" w:hAnsi="仿宋_GB2312" w:eastAsia="仿宋_GB2312" w:cs="仿宋_GB2312"/>
          <w:sz w:val="32"/>
          <w:szCs w:val="32"/>
        </w:rPr>
        <w:t>疫情防控要求，并向住地所在社区报备。</w:t>
      </w:r>
    </w:p>
    <w:p>
      <w:pPr>
        <w:widowControl/>
        <w:jc w:val="left"/>
        <w:rPr>
          <w:rFonts w:ascii="黑体" w:eastAsia="黑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PZMfdEAAAADAQAADwAAAAAAAAABACAAAAAiAAAAZHJz&#10;L2Rvd25yZXYueG1sUEsBAhQAFAAAAAgAh07iQHLXubfSAQAApQMAAA4AAAAAAAAAAQAgAAAAI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15B62"/>
    <w:rsid w:val="13AA5006"/>
    <w:rsid w:val="17DE5E7A"/>
    <w:rsid w:val="1C347B97"/>
    <w:rsid w:val="2B524FB3"/>
    <w:rsid w:val="43996B7D"/>
    <w:rsid w:val="509E157A"/>
    <w:rsid w:val="529447BC"/>
    <w:rsid w:val="653640E8"/>
    <w:rsid w:val="65606679"/>
    <w:rsid w:val="76D23E21"/>
    <w:rsid w:val="7D7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Bll</dc:creator>
  <cp:lastModifiedBy>Administrator</cp:lastModifiedBy>
  <cp:lastPrinted>2021-06-29T02:55:00Z</cp:lastPrinted>
  <dcterms:modified xsi:type="dcterms:W3CDTF">2022-08-16T08:45:58Z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CF3C1C1296244B718B028EFE6A756782</vt:lpwstr>
  </property>
</Properties>
</file>