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left"/>
        <w:outlineLvl w:val="0"/>
        <w:rPr>
          <w:rFonts w:hint="eastAsia" w:ascii="仿宋_GB2312" w:hAnsi="仿宋_GB2312" w:eastAsia="仿宋_GB2312" w:cs="仿宋_GB2312"/>
          <w:b w:val="0"/>
          <w:bCs w:val="0"/>
          <w:color w:val="auto"/>
          <w:sz w:val="32"/>
          <w:szCs w:val="32"/>
        </w:rPr>
      </w:pPr>
      <w:bookmarkStart w:id="0" w:name="_Toc6181"/>
      <w:r>
        <w:rPr>
          <w:rFonts w:hint="eastAsia" w:ascii="仿宋_GB2312" w:hAnsi="仿宋_GB2312" w:eastAsia="仿宋_GB2312" w:cs="仿宋_GB2312"/>
          <w:b w:val="0"/>
          <w:bCs w:val="0"/>
          <w:color w:val="auto"/>
          <w:sz w:val="32"/>
          <w:szCs w:val="32"/>
        </w:rPr>
        <w:t>为方便群众网上办理社保业务，市社保中心根据实际整理了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广西壮族自治区数字人社</w:t>
      </w:r>
      <w:bookmarkStart w:id="11" w:name="_GoBack"/>
      <w:bookmarkEnd w:id="11"/>
      <w:r>
        <w:rPr>
          <w:rFonts w:hint="eastAsia" w:ascii="仿宋_GB2312" w:hAnsi="仿宋_GB2312" w:eastAsia="仿宋_GB2312" w:cs="仿宋_GB2312"/>
          <w:b w:val="0"/>
          <w:bCs w:val="0"/>
          <w:color w:val="auto"/>
          <w:sz w:val="32"/>
          <w:szCs w:val="32"/>
        </w:rPr>
        <w:t>网上服务大厅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上个人办理较多的业务，制作了一些操作指南，大家一起了解一下吧。</w:t>
      </w:r>
    </w:p>
    <w:p>
      <w:pPr>
        <w:jc w:val="center"/>
        <w:outlineLvl w:val="0"/>
        <w:rPr>
          <w:rFonts w:hint="eastAsia" w:ascii="黑体" w:hAnsi="黑体" w:eastAsia="黑体" w:cs="黑体"/>
          <w:b/>
          <w:bCs/>
          <w:color w:val="FF0000"/>
          <w:sz w:val="52"/>
          <w:szCs w:val="52"/>
        </w:rPr>
      </w:pPr>
    </w:p>
    <w:p>
      <w:pPr>
        <w:jc w:val="center"/>
        <w:outlineLvl w:val="0"/>
        <w:rPr>
          <w:rFonts w:hint="eastAsia" w:ascii="黑体" w:hAnsi="黑体" w:eastAsia="黑体" w:cs="黑体"/>
          <w:b/>
          <w:bCs/>
          <w:color w:val="FF0000"/>
          <w:sz w:val="52"/>
          <w:szCs w:val="52"/>
        </w:rPr>
      </w:pPr>
      <w:r>
        <w:rPr>
          <w:rFonts w:hint="eastAsia" w:ascii="黑体" w:hAnsi="黑体" w:eastAsia="黑体" w:cs="黑体"/>
          <w:b/>
          <w:bCs/>
          <w:color w:val="FF0000"/>
          <w:sz w:val="52"/>
          <w:szCs w:val="52"/>
        </w:rPr>
        <w:t>十</w:t>
      </w:r>
      <w:r>
        <w:rPr>
          <w:rFonts w:ascii="黑体" w:hAnsi="黑体" w:eastAsia="黑体" w:cs="黑体"/>
          <w:b/>
          <w:bCs/>
          <w:color w:val="FF0000"/>
          <w:sz w:val="52"/>
          <w:szCs w:val="52"/>
        </w:rPr>
        <w:t>二、申领</w:t>
      </w:r>
      <w:r>
        <w:rPr>
          <w:rFonts w:hint="eastAsia" w:ascii="黑体" w:hAnsi="黑体" w:eastAsia="黑体" w:cs="黑体"/>
          <w:b/>
          <w:bCs/>
          <w:color w:val="FF0000"/>
          <w:sz w:val="52"/>
          <w:szCs w:val="52"/>
        </w:rPr>
        <w:t>技能</w:t>
      </w:r>
      <w:bookmarkEnd w:id="0"/>
      <w:r>
        <w:rPr>
          <w:rFonts w:hint="eastAsia" w:ascii="黑体" w:hAnsi="黑体" w:eastAsia="黑体" w:cs="黑体"/>
          <w:b/>
          <w:bCs/>
          <w:color w:val="FF0000"/>
          <w:sz w:val="52"/>
          <w:szCs w:val="52"/>
        </w:rPr>
        <w:t>提升</w:t>
      </w:r>
      <w:r>
        <w:rPr>
          <w:rFonts w:ascii="黑体" w:hAnsi="黑体" w:eastAsia="黑体" w:cs="黑体"/>
          <w:b/>
          <w:bCs/>
          <w:color w:val="FF0000"/>
          <w:sz w:val="52"/>
          <w:szCs w:val="52"/>
        </w:rPr>
        <w:t>补贴</w:t>
      </w:r>
    </w:p>
    <w:p/>
    <w:p>
      <w:pPr>
        <w:outlineLvl w:val="0"/>
        <w:rPr>
          <w:rFonts w:ascii="黑体" w:hAnsi="黑体" w:eastAsia="黑体" w:cs="黑体"/>
          <w:sz w:val="36"/>
          <w:szCs w:val="36"/>
        </w:rPr>
      </w:pPr>
      <w:bookmarkStart w:id="1" w:name="_Toc24267"/>
      <w:r>
        <w:rPr>
          <w:rFonts w:hint="eastAsia" w:ascii="黑体" w:hAnsi="黑体" w:eastAsia="黑体" w:cs="黑体"/>
          <w:sz w:val="36"/>
          <w:szCs w:val="36"/>
        </w:rPr>
        <w:drawing>
          <wp:anchor distT="0" distB="0" distL="114300" distR="114300" simplePos="0" relativeHeight="251659264" behindDoc="0" locked="0" layoutInCell="1" allowOverlap="1">
            <wp:simplePos x="0" y="0"/>
            <wp:positionH relativeFrom="margin">
              <wp:align>left</wp:align>
            </wp:positionH>
            <wp:positionV relativeFrom="paragraph">
              <wp:posOffset>474345</wp:posOffset>
            </wp:positionV>
            <wp:extent cx="5268595" cy="2816225"/>
            <wp:effectExtent l="0" t="0" r="8255" b="3175"/>
            <wp:wrapSquare wrapText="bothSides"/>
            <wp:docPr id="34" name="图片 34" descr="1.选择登录方式登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选择登录方式登录"/>
                    <pic:cNvPicPr>
                      <a:picLocks noChangeAspect="1"/>
                    </pic:cNvPicPr>
                  </pic:nvPicPr>
                  <pic:blipFill>
                    <a:blip r:embed="rId4"/>
                    <a:stretch>
                      <a:fillRect/>
                    </a:stretch>
                  </pic:blipFill>
                  <pic:spPr>
                    <a:xfrm>
                      <a:off x="0" y="0"/>
                      <a:ext cx="5268595" cy="2816225"/>
                    </a:xfrm>
                    <a:prstGeom prst="rect">
                      <a:avLst/>
                    </a:prstGeom>
                  </pic:spPr>
                </pic:pic>
              </a:graphicData>
            </a:graphic>
          </wp:anchor>
        </w:drawing>
      </w:r>
      <w:r>
        <w:rPr>
          <w:rFonts w:hint="eastAsia" w:ascii="黑体" w:hAnsi="黑体" w:eastAsia="黑体" w:cs="黑体"/>
          <w:sz w:val="36"/>
          <w:szCs w:val="36"/>
        </w:rPr>
        <w:t>步骤一：选择登录方式登录</w:t>
      </w:r>
      <w:bookmarkEnd w:id="1"/>
    </w:p>
    <w:p>
      <w:pPr>
        <w:rPr>
          <w:rFonts w:ascii="黑体" w:hAnsi="黑体" w:eastAsia="黑体" w:cs="黑体"/>
          <w:sz w:val="36"/>
          <w:szCs w:val="36"/>
        </w:rPr>
      </w:pPr>
    </w:p>
    <w:p>
      <w:pPr>
        <w:jc w:val="left"/>
        <w:outlineLvl w:val="0"/>
        <w:rPr>
          <w:rFonts w:ascii="黑体" w:hAnsi="黑体" w:eastAsia="黑体" w:cs="黑体"/>
          <w:sz w:val="36"/>
          <w:szCs w:val="36"/>
        </w:rPr>
      </w:pPr>
      <w:bookmarkStart w:id="2" w:name="_Toc21805"/>
      <w:r>
        <w:rPr>
          <w:rFonts w:hint="eastAsia" w:ascii="黑体" w:hAnsi="黑体" w:eastAsia="黑体" w:cs="黑体"/>
          <w:sz w:val="36"/>
          <w:szCs w:val="36"/>
        </w:rPr>
        <w:drawing>
          <wp:anchor distT="0" distB="0" distL="114300" distR="114300" simplePos="0" relativeHeight="251660288" behindDoc="0" locked="0" layoutInCell="1" allowOverlap="1">
            <wp:simplePos x="0" y="0"/>
            <wp:positionH relativeFrom="column">
              <wp:posOffset>-55245</wp:posOffset>
            </wp:positionH>
            <wp:positionV relativeFrom="paragraph">
              <wp:posOffset>504825</wp:posOffset>
            </wp:positionV>
            <wp:extent cx="5269865" cy="3672840"/>
            <wp:effectExtent l="0" t="0" r="6985" b="3810"/>
            <wp:wrapSquare wrapText="bothSides"/>
            <wp:docPr id="35" name="图片 35" descr="2选择相应业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2选择相应业务"/>
                    <pic:cNvPicPr>
                      <a:picLocks noChangeAspect="1"/>
                    </pic:cNvPicPr>
                  </pic:nvPicPr>
                  <pic:blipFill>
                    <a:blip r:embed="rId5"/>
                    <a:srcRect b="33835"/>
                    <a:stretch>
                      <a:fillRect/>
                    </a:stretch>
                  </pic:blipFill>
                  <pic:spPr>
                    <a:xfrm>
                      <a:off x="0" y="0"/>
                      <a:ext cx="5269865" cy="3672840"/>
                    </a:xfrm>
                    <a:prstGeom prst="rect">
                      <a:avLst/>
                    </a:prstGeom>
                    <a:ln>
                      <a:noFill/>
                    </a:ln>
                  </pic:spPr>
                </pic:pic>
              </a:graphicData>
            </a:graphic>
          </wp:anchor>
        </w:drawing>
      </w:r>
      <w:r>
        <w:rPr>
          <w:rFonts w:hint="eastAsia" w:ascii="黑体" w:hAnsi="黑体" w:eastAsia="黑体" w:cs="黑体"/>
          <w:sz w:val="36"/>
          <w:szCs w:val="36"/>
        </w:rPr>
        <w:t>步骤二：选择相应业务</w:t>
      </w:r>
      <w:bookmarkEnd w:id="2"/>
    </w:p>
    <w:p>
      <w:pPr>
        <w:tabs>
          <w:tab w:val="left" w:pos="247"/>
          <w:tab w:val="center" w:pos="4213"/>
        </w:tabs>
        <w:jc w:val="left"/>
        <w:outlineLvl w:val="0"/>
        <w:rPr>
          <w:rFonts w:ascii="黑体" w:hAnsi="黑体" w:eastAsia="黑体" w:cs="黑体"/>
          <w:sz w:val="36"/>
          <w:szCs w:val="36"/>
        </w:rPr>
      </w:pPr>
      <w:bookmarkStart w:id="3" w:name="_Toc7292"/>
      <w:r>
        <w:rPr>
          <w:rFonts w:hint="eastAsia" w:ascii="黑体" w:hAnsi="黑体" w:eastAsia="黑体" w:cs="黑体"/>
          <w:sz w:val="36"/>
          <w:szCs w:val="36"/>
        </w:rPr>
        <w:t>步骤三：填完必填内容1</w:t>
      </w:r>
      <w:bookmarkEnd w:id="3"/>
    </w:p>
    <w:p>
      <w:pPr>
        <w:tabs>
          <w:tab w:val="left" w:pos="247"/>
          <w:tab w:val="center" w:pos="4213"/>
        </w:tabs>
        <w:jc w:val="left"/>
        <w:rPr>
          <w:rFonts w:ascii="黑体" w:hAnsi="黑体" w:eastAsia="黑体" w:cs="黑体"/>
          <w:sz w:val="36"/>
          <w:szCs w:val="36"/>
        </w:rPr>
      </w:pPr>
    </w:p>
    <w:p>
      <w:pPr>
        <w:tabs>
          <w:tab w:val="left" w:pos="247"/>
          <w:tab w:val="center" w:pos="4213"/>
        </w:tabs>
        <w:jc w:val="left"/>
        <w:rPr>
          <w:rFonts w:ascii="黑体" w:hAnsi="黑体" w:eastAsia="黑体" w:cs="黑体"/>
          <w:sz w:val="36"/>
          <w:szCs w:val="36"/>
        </w:rPr>
        <w:sectPr>
          <w:pgSz w:w="11906" w:h="16838"/>
          <w:pgMar w:top="1440" w:right="1800" w:bottom="1440" w:left="1800" w:header="851" w:footer="992" w:gutter="0"/>
          <w:cols w:space="425" w:num="1"/>
          <w:docGrid w:type="lines" w:linePitch="312" w:charSpace="0"/>
        </w:sectPr>
      </w:pPr>
      <w:r>
        <w:rPr>
          <w:rFonts w:ascii="黑体" w:hAnsi="黑体" w:eastAsia="黑体" w:cs="黑体"/>
          <w:sz w:val="36"/>
          <w:szCs w:val="36"/>
        </w:rPr>
        <w:drawing>
          <wp:anchor distT="0" distB="0" distL="114300" distR="114300" simplePos="0" relativeHeight="251661312" behindDoc="0" locked="0" layoutInCell="1" allowOverlap="1">
            <wp:simplePos x="0" y="0"/>
            <wp:positionH relativeFrom="column">
              <wp:posOffset>-55245</wp:posOffset>
            </wp:positionH>
            <wp:positionV relativeFrom="paragraph">
              <wp:posOffset>190500</wp:posOffset>
            </wp:positionV>
            <wp:extent cx="5530215" cy="5297170"/>
            <wp:effectExtent l="0" t="0" r="13335" b="17780"/>
            <wp:wrapSquare wrapText="bothSides"/>
            <wp:docPr id="36" name="图片 36" descr="3填完必填内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3填完必填内容1"/>
                    <pic:cNvPicPr>
                      <a:picLocks noChangeAspect="1"/>
                    </pic:cNvPicPr>
                  </pic:nvPicPr>
                  <pic:blipFill>
                    <a:blip r:embed="rId6"/>
                    <a:stretch>
                      <a:fillRect/>
                    </a:stretch>
                  </pic:blipFill>
                  <pic:spPr>
                    <a:xfrm>
                      <a:off x="0" y="0"/>
                      <a:ext cx="5530215" cy="5297170"/>
                    </a:xfrm>
                    <a:prstGeom prst="rect">
                      <a:avLst/>
                    </a:prstGeom>
                  </pic:spPr>
                </pic:pic>
              </a:graphicData>
            </a:graphic>
          </wp:anchor>
        </w:drawing>
      </w:r>
    </w:p>
    <w:p>
      <w:pPr>
        <w:tabs>
          <w:tab w:val="left" w:pos="247"/>
          <w:tab w:val="center" w:pos="4213"/>
        </w:tabs>
        <w:ind w:left="1415" w:hanging="1414" w:hangingChars="393"/>
        <w:jc w:val="left"/>
        <w:outlineLvl w:val="0"/>
        <w:rPr>
          <w:rFonts w:ascii="黑体" w:hAnsi="黑体" w:eastAsia="黑体" w:cs="黑体"/>
          <w:sz w:val="36"/>
          <w:szCs w:val="36"/>
        </w:rPr>
      </w:pPr>
      <w:bookmarkStart w:id="4" w:name="_Toc27358"/>
      <w:r>
        <w:rPr>
          <w:rFonts w:hint="eastAsia" w:ascii="黑体" w:hAnsi="黑体" w:eastAsia="黑体" w:cs="黑体"/>
          <w:sz w:val="36"/>
          <w:szCs w:val="36"/>
        </w:rPr>
        <w:t>步骤四：点击生成技能提升补贴申请表并保存申请表后分别点击上传申请表和社保卡或身份证</w:t>
      </w:r>
      <w:bookmarkEnd w:id="4"/>
    </w:p>
    <w:p>
      <w:pPr>
        <w:tabs>
          <w:tab w:val="left" w:pos="247"/>
          <w:tab w:val="center" w:pos="4213"/>
        </w:tabs>
        <w:jc w:val="left"/>
        <w:rPr>
          <w:rFonts w:ascii="黑体" w:hAnsi="黑体" w:eastAsia="黑体" w:cs="黑体"/>
          <w:sz w:val="36"/>
          <w:szCs w:val="36"/>
        </w:rPr>
      </w:pPr>
    </w:p>
    <w:p>
      <w:pPr>
        <w:tabs>
          <w:tab w:val="left" w:pos="247"/>
          <w:tab w:val="center" w:pos="4213"/>
        </w:tabs>
        <w:jc w:val="left"/>
        <w:rPr>
          <w:rFonts w:ascii="黑体" w:hAnsi="黑体" w:eastAsia="黑体" w:cs="黑体"/>
          <w:sz w:val="36"/>
          <w:szCs w:val="36"/>
        </w:rPr>
      </w:pPr>
      <w:r>
        <w:rPr>
          <w:rFonts w:hint="eastAsia" w:ascii="黑体" w:hAnsi="黑体" w:eastAsia="黑体" w:cs="黑体"/>
          <w:sz w:val="36"/>
          <w:szCs w:val="36"/>
        </w:rPr>
        <w:drawing>
          <wp:anchor distT="0" distB="0" distL="114300" distR="114300" simplePos="0" relativeHeight="251662336" behindDoc="0" locked="0" layoutInCell="1" allowOverlap="1">
            <wp:simplePos x="0" y="0"/>
            <wp:positionH relativeFrom="column">
              <wp:posOffset>0</wp:posOffset>
            </wp:positionH>
            <wp:positionV relativeFrom="paragraph">
              <wp:posOffset>19050</wp:posOffset>
            </wp:positionV>
            <wp:extent cx="5274310" cy="2591435"/>
            <wp:effectExtent l="0" t="0" r="2540" b="18415"/>
            <wp:wrapSquare wrapText="bothSides"/>
            <wp:docPr id="37" name="图片 37" descr="4点击生成技能提升补贴申请表并保存申请表后分别点击上传申请表和社保卡或身份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点击生成技能提升补贴申请表并保存申请表后分别点击上传申请表和社保卡或身份证"/>
                    <pic:cNvPicPr>
                      <a:picLocks noChangeAspect="1"/>
                    </pic:cNvPicPr>
                  </pic:nvPicPr>
                  <pic:blipFill>
                    <a:blip r:embed="rId7"/>
                    <a:stretch>
                      <a:fillRect/>
                    </a:stretch>
                  </pic:blipFill>
                  <pic:spPr>
                    <a:xfrm>
                      <a:off x="0" y="0"/>
                      <a:ext cx="5274310" cy="2591435"/>
                    </a:xfrm>
                    <a:prstGeom prst="rect">
                      <a:avLst/>
                    </a:prstGeom>
                  </pic:spPr>
                </pic:pic>
              </a:graphicData>
            </a:graphic>
          </wp:anchor>
        </w:drawing>
      </w:r>
    </w:p>
    <w:p/>
    <w:p/>
    <w:p>
      <w:pPr>
        <w:tabs>
          <w:tab w:val="left" w:pos="559"/>
        </w:tabs>
        <w:jc w:val="left"/>
        <w:outlineLvl w:val="0"/>
        <w:rPr>
          <w:rFonts w:ascii="黑体" w:hAnsi="黑体" w:eastAsia="黑体" w:cs="黑体"/>
          <w:sz w:val="36"/>
          <w:szCs w:val="36"/>
        </w:rPr>
      </w:pPr>
      <w:bookmarkStart w:id="5" w:name="_Toc26551"/>
      <w:r>
        <w:rPr>
          <w:rFonts w:hint="eastAsia" w:ascii="黑体" w:hAnsi="黑体" w:eastAsia="黑体" w:cs="黑体"/>
          <w:sz w:val="36"/>
          <w:szCs w:val="36"/>
        </w:rPr>
        <w:t>步骤五：在本地文件上传选择上传文件后点击确认</w:t>
      </w:r>
      <w:bookmarkEnd w:id="5"/>
    </w:p>
    <w:p>
      <w:pPr>
        <w:tabs>
          <w:tab w:val="left" w:pos="559"/>
        </w:tabs>
        <w:jc w:val="left"/>
        <w:rPr>
          <w:rFonts w:ascii="黑体" w:hAnsi="黑体" w:eastAsia="黑体" w:cs="黑体"/>
          <w:sz w:val="36"/>
          <w:szCs w:val="36"/>
        </w:rPr>
      </w:pPr>
    </w:p>
    <w:p>
      <w:pPr>
        <w:tabs>
          <w:tab w:val="left" w:pos="559"/>
        </w:tabs>
        <w:jc w:val="left"/>
        <w:rPr>
          <w:rFonts w:ascii="黑体" w:hAnsi="黑体" w:eastAsia="黑体" w:cs="黑体"/>
          <w:sz w:val="36"/>
          <w:szCs w:val="36"/>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36"/>
          <w:szCs w:val="36"/>
        </w:rPr>
        <w:drawing>
          <wp:anchor distT="0" distB="0" distL="114300" distR="114300" simplePos="0" relativeHeight="251663360" behindDoc="0" locked="0" layoutInCell="1" allowOverlap="1">
            <wp:simplePos x="0" y="0"/>
            <wp:positionH relativeFrom="column">
              <wp:posOffset>0</wp:posOffset>
            </wp:positionH>
            <wp:positionV relativeFrom="paragraph">
              <wp:posOffset>70485</wp:posOffset>
            </wp:positionV>
            <wp:extent cx="5267325" cy="3028950"/>
            <wp:effectExtent l="0" t="0" r="9525" b="0"/>
            <wp:wrapSquare wrapText="bothSides"/>
            <wp:docPr id="38" name="图片 38" descr="5在本地文件上传选择上传文件后点击确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5在本地文件上传选择上传文件后点击确认"/>
                    <pic:cNvPicPr>
                      <a:picLocks noChangeAspect="1"/>
                    </pic:cNvPicPr>
                  </pic:nvPicPr>
                  <pic:blipFill>
                    <a:blip r:embed="rId8"/>
                    <a:stretch>
                      <a:fillRect/>
                    </a:stretch>
                  </pic:blipFill>
                  <pic:spPr>
                    <a:xfrm>
                      <a:off x="0" y="0"/>
                      <a:ext cx="5267325" cy="3028950"/>
                    </a:xfrm>
                    <a:prstGeom prst="rect">
                      <a:avLst/>
                    </a:prstGeom>
                  </pic:spPr>
                </pic:pic>
              </a:graphicData>
            </a:graphic>
          </wp:anchor>
        </w:drawing>
      </w:r>
    </w:p>
    <w:p>
      <w:pPr>
        <w:tabs>
          <w:tab w:val="left" w:pos="247"/>
          <w:tab w:val="center" w:pos="4213"/>
        </w:tabs>
        <w:jc w:val="left"/>
        <w:outlineLvl w:val="0"/>
        <w:rPr>
          <w:rFonts w:ascii="黑体" w:hAnsi="黑体" w:eastAsia="黑体" w:cs="黑体"/>
          <w:sz w:val="36"/>
          <w:szCs w:val="36"/>
        </w:rPr>
      </w:pPr>
      <w:bookmarkStart w:id="6" w:name="_Toc31329"/>
      <w:r>
        <w:rPr>
          <w:rFonts w:hint="eastAsia" w:ascii="黑体" w:hAnsi="黑体" w:eastAsia="黑体" w:cs="黑体"/>
          <w:sz w:val="36"/>
          <w:szCs w:val="36"/>
        </w:rPr>
        <w:t>步骤六：填完信息上传文件后点击保存</w:t>
      </w:r>
      <w:bookmarkEnd w:id="6"/>
    </w:p>
    <w:p>
      <w:pPr>
        <w:tabs>
          <w:tab w:val="left" w:pos="247"/>
          <w:tab w:val="center" w:pos="4213"/>
        </w:tabs>
        <w:jc w:val="left"/>
        <w:rPr>
          <w:rFonts w:ascii="黑体" w:hAnsi="黑体" w:eastAsia="黑体" w:cs="黑体"/>
          <w:sz w:val="36"/>
          <w:szCs w:val="36"/>
        </w:rPr>
      </w:pPr>
      <w:r>
        <w:rPr>
          <w:rFonts w:hint="eastAsia" w:ascii="黑体" w:hAnsi="黑体" w:eastAsia="黑体" w:cs="黑体"/>
          <w:sz w:val="36"/>
          <w:szCs w:val="36"/>
        </w:rPr>
        <w:drawing>
          <wp:anchor distT="0" distB="0" distL="114300" distR="114300" simplePos="0" relativeHeight="251664384" behindDoc="0" locked="0" layoutInCell="1" allowOverlap="1">
            <wp:simplePos x="0" y="0"/>
            <wp:positionH relativeFrom="column">
              <wp:posOffset>-47625</wp:posOffset>
            </wp:positionH>
            <wp:positionV relativeFrom="paragraph">
              <wp:posOffset>214630</wp:posOffset>
            </wp:positionV>
            <wp:extent cx="5264785" cy="2593975"/>
            <wp:effectExtent l="0" t="0" r="12065" b="15875"/>
            <wp:wrapSquare wrapText="bothSides"/>
            <wp:docPr id="39" name="图片 39" descr="6填完信息上传文件后点击保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6填完信息上传文件后点击保存"/>
                    <pic:cNvPicPr>
                      <a:picLocks noChangeAspect="1"/>
                    </pic:cNvPicPr>
                  </pic:nvPicPr>
                  <pic:blipFill>
                    <a:blip r:embed="rId9"/>
                    <a:stretch>
                      <a:fillRect/>
                    </a:stretch>
                  </pic:blipFill>
                  <pic:spPr>
                    <a:xfrm>
                      <a:off x="0" y="0"/>
                      <a:ext cx="5264785" cy="2593975"/>
                    </a:xfrm>
                    <a:prstGeom prst="rect">
                      <a:avLst/>
                    </a:prstGeom>
                  </pic:spPr>
                </pic:pic>
              </a:graphicData>
            </a:graphic>
          </wp:anchor>
        </w:drawing>
      </w:r>
    </w:p>
    <w:p>
      <w:pPr>
        <w:tabs>
          <w:tab w:val="left" w:pos="247"/>
          <w:tab w:val="center" w:pos="4213"/>
        </w:tabs>
        <w:jc w:val="left"/>
        <w:rPr>
          <w:rFonts w:ascii="黑体" w:hAnsi="黑体" w:eastAsia="黑体" w:cs="黑体"/>
          <w:sz w:val="36"/>
          <w:szCs w:val="36"/>
        </w:rPr>
      </w:pPr>
    </w:p>
    <w:p>
      <w:pPr>
        <w:tabs>
          <w:tab w:val="left" w:pos="247"/>
          <w:tab w:val="center" w:pos="4213"/>
        </w:tabs>
        <w:jc w:val="left"/>
        <w:outlineLvl w:val="0"/>
        <w:rPr>
          <w:rFonts w:ascii="黑体" w:hAnsi="黑体" w:eastAsia="黑体" w:cs="黑体"/>
          <w:sz w:val="36"/>
          <w:szCs w:val="36"/>
        </w:rPr>
      </w:pPr>
      <w:bookmarkStart w:id="7" w:name="_Toc9013"/>
      <w:r>
        <w:rPr>
          <w:rFonts w:hint="eastAsia" w:ascii="黑体" w:hAnsi="黑体" w:eastAsia="黑体" w:cs="黑体"/>
          <w:sz w:val="36"/>
          <w:szCs w:val="36"/>
        </w:rPr>
        <w:t>步骤七：数据提交成功，请耐心等待审核</w:t>
      </w:r>
      <w:bookmarkEnd w:id="7"/>
    </w:p>
    <w:p/>
    <w:p>
      <w:r>
        <w:rPr>
          <w:rFonts w:hint="eastAsia"/>
        </w:rPr>
        <w:drawing>
          <wp:anchor distT="0" distB="0" distL="114300" distR="114300" simplePos="0" relativeHeight="251665408" behindDoc="0" locked="0" layoutInCell="1" allowOverlap="1">
            <wp:simplePos x="0" y="0"/>
            <wp:positionH relativeFrom="column">
              <wp:posOffset>0</wp:posOffset>
            </wp:positionH>
            <wp:positionV relativeFrom="paragraph">
              <wp:posOffset>95250</wp:posOffset>
            </wp:positionV>
            <wp:extent cx="5271135" cy="3192145"/>
            <wp:effectExtent l="0" t="0" r="5715" b="8255"/>
            <wp:wrapSquare wrapText="bothSides"/>
            <wp:docPr id="40" name="图片 40" descr="7.数据提交成功，请耐心等待审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7.数据提交成功，请耐心等待审核"/>
                    <pic:cNvPicPr>
                      <a:picLocks noChangeAspect="1"/>
                    </pic:cNvPicPr>
                  </pic:nvPicPr>
                  <pic:blipFill>
                    <a:blip r:embed="rId10"/>
                    <a:stretch>
                      <a:fillRect/>
                    </a:stretch>
                  </pic:blipFill>
                  <pic:spPr>
                    <a:xfrm>
                      <a:off x="0" y="0"/>
                      <a:ext cx="5271135" cy="3192145"/>
                    </a:xfrm>
                    <a:prstGeom prst="rect">
                      <a:avLst/>
                    </a:prstGeom>
                  </pic:spPr>
                </pic:pic>
              </a:graphicData>
            </a:graphic>
          </wp:anchor>
        </w:drawing>
      </w:r>
    </w:p>
    <w:p>
      <w:pPr>
        <w:tabs>
          <w:tab w:val="left" w:pos="584"/>
        </w:tabs>
        <w:jc w:val="left"/>
        <w:sectPr>
          <w:pgSz w:w="11906" w:h="16838"/>
          <w:pgMar w:top="1440" w:right="1800" w:bottom="1440" w:left="1800" w:header="851" w:footer="992" w:gutter="0"/>
          <w:cols w:space="425" w:num="1"/>
          <w:docGrid w:type="lines" w:linePitch="312" w:charSpace="0"/>
        </w:sectPr>
      </w:pPr>
      <w:r>
        <w:rPr>
          <w:rFonts w:hint="eastAsia"/>
        </w:rPr>
        <w:tab/>
      </w:r>
    </w:p>
    <w:p>
      <w:pPr>
        <w:tabs>
          <w:tab w:val="left" w:pos="247"/>
          <w:tab w:val="center" w:pos="4213"/>
        </w:tabs>
        <w:jc w:val="left"/>
        <w:outlineLvl w:val="0"/>
        <w:rPr>
          <w:rFonts w:ascii="黑体" w:hAnsi="黑体" w:eastAsia="黑体" w:cs="黑体"/>
          <w:sz w:val="36"/>
          <w:szCs w:val="36"/>
        </w:rPr>
      </w:pPr>
      <w:bookmarkStart w:id="8" w:name="_Toc20721"/>
      <w:r>
        <w:rPr>
          <w:rFonts w:hint="eastAsia" w:ascii="黑体" w:hAnsi="黑体" w:eastAsia="黑体" w:cs="黑体"/>
          <w:sz w:val="36"/>
          <w:szCs w:val="36"/>
        </w:rPr>
        <w:t>步骤八：保存成功，到个人中心进行业务提交</w:t>
      </w:r>
      <w:bookmarkEnd w:id="8"/>
    </w:p>
    <w:p>
      <w:pPr>
        <w:tabs>
          <w:tab w:val="left" w:pos="247"/>
          <w:tab w:val="center" w:pos="4213"/>
        </w:tabs>
        <w:jc w:val="left"/>
        <w:rPr>
          <w:rFonts w:ascii="黑体" w:hAnsi="黑体" w:eastAsia="黑体" w:cs="黑体"/>
          <w:sz w:val="36"/>
          <w:szCs w:val="36"/>
        </w:rPr>
      </w:pPr>
      <w:r>
        <w:rPr>
          <w:rFonts w:hint="eastAsia" w:ascii="黑体" w:hAnsi="黑体" w:eastAsia="黑体" w:cs="黑体"/>
          <w:sz w:val="36"/>
          <w:szCs w:val="36"/>
        </w:rPr>
        <w:drawing>
          <wp:anchor distT="0" distB="0" distL="114300" distR="114300" simplePos="0" relativeHeight="251666432" behindDoc="0" locked="0" layoutInCell="1" allowOverlap="1">
            <wp:simplePos x="0" y="0"/>
            <wp:positionH relativeFrom="column">
              <wp:posOffset>365760</wp:posOffset>
            </wp:positionH>
            <wp:positionV relativeFrom="paragraph">
              <wp:posOffset>212090</wp:posOffset>
            </wp:positionV>
            <wp:extent cx="3608705" cy="2428240"/>
            <wp:effectExtent l="0" t="0" r="10795" b="10160"/>
            <wp:wrapSquare wrapText="bothSides"/>
            <wp:docPr id="41" name="图片 41" descr="7保存成功，到个人中心进行业务提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7保存成功，到个人中心进行业务提交"/>
                    <pic:cNvPicPr>
                      <a:picLocks noChangeAspect="1"/>
                    </pic:cNvPicPr>
                  </pic:nvPicPr>
                  <pic:blipFill>
                    <a:blip r:embed="rId11"/>
                    <a:stretch>
                      <a:fillRect/>
                    </a:stretch>
                  </pic:blipFill>
                  <pic:spPr>
                    <a:xfrm>
                      <a:off x="0" y="0"/>
                      <a:ext cx="3608705" cy="2428240"/>
                    </a:xfrm>
                    <a:prstGeom prst="rect">
                      <a:avLst/>
                    </a:prstGeom>
                  </pic:spPr>
                </pic:pic>
              </a:graphicData>
            </a:graphic>
          </wp:anchor>
        </w:drawing>
      </w:r>
    </w:p>
    <w:p>
      <w:pPr>
        <w:tabs>
          <w:tab w:val="left" w:pos="247"/>
          <w:tab w:val="center" w:pos="4213"/>
        </w:tabs>
        <w:jc w:val="left"/>
        <w:rPr>
          <w:rFonts w:ascii="黑体" w:hAnsi="黑体" w:eastAsia="黑体" w:cs="黑体"/>
          <w:sz w:val="36"/>
          <w:szCs w:val="36"/>
        </w:rPr>
      </w:pPr>
    </w:p>
    <w:p/>
    <w:p/>
    <w:p/>
    <w:p/>
    <w:p/>
    <w:p/>
    <w:p/>
    <w:p/>
    <w:p/>
    <w:p/>
    <w:p/>
    <w:p/>
    <w:p>
      <w:pPr>
        <w:outlineLvl w:val="0"/>
        <w:rPr>
          <w:rFonts w:ascii="黑体" w:hAnsi="黑体" w:eastAsia="黑体" w:cs="黑体"/>
          <w:sz w:val="36"/>
          <w:szCs w:val="36"/>
        </w:rPr>
      </w:pPr>
      <w:bookmarkStart w:id="9" w:name="_Toc12039"/>
      <w:r>
        <w:rPr>
          <w:rFonts w:hint="eastAsia" w:ascii="黑体" w:hAnsi="黑体" w:eastAsia="黑体" w:cs="黑体"/>
          <w:sz w:val="36"/>
          <w:szCs w:val="36"/>
        </w:rPr>
        <w:t>步骤九：个人中心点击提交</w:t>
      </w:r>
      <w:bookmarkEnd w:id="9"/>
    </w:p>
    <w:p>
      <w:pPr>
        <w:rPr>
          <w:rFonts w:ascii="黑体" w:hAnsi="黑体" w:eastAsia="黑体" w:cs="黑体"/>
          <w:sz w:val="36"/>
          <w:szCs w:val="36"/>
        </w:rPr>
      </w:pPr>
      <w:r>
        <w:rPr>
          <w:rFonts w:hint="eastAsia" w:ascii="黑体" w:hAnsi="黑体" w:eastAsia="黑体" w:cs="黑体"/>
          <w:sz w:val="36"/>
          <w:szCs w:val="36"/>
        </w:rPr>
        <w:drawing>
          <wp:anchor distT="0" distB="0" distL="114300" distR="114300" simplePos="0" relativeHeight="251667456" behindDoc="0" locked="0" layoutInCell="1" allowOverlap="1">
            <wp:simplePos x="0" y="0"/>
            <wp:positionH relativeFrom="column">
              <wp:posOffset>0</wp:posOffset>
            </wp:positionH>
            <wp:positionV relativeFrom="paragraph">
              <wp:posOffset>30480</wp:posOffset>
            </wp:positionV>
            <wp:extent cx="5265420" cy="4455795"/>
            <wp:effectExtent l="0" t="0" r="11430" b="1905"/>
            <wp:wrapSquare wrapText="bothSides"/>
            <wp:docPr id="42" name="图片 42" descr="8个人中心点击提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8个人中心点击提交"/>
                    <pic:cNvPicPr>
                      <a:picLocks noChangeAspect="1"/>
                    </pic:cNvPicPr>
                  </pic:nvPicPr>
                  <pic:blipFill>
                    <a:blip r:embed="rId12"/>
                    <a:stretch>
                      <a:fillRect/>
                    </a:stretch>
                  </pic:blipFill>
                  <pic:spPr>
                    <a:xfrm>
                      <a:off x="0" y="0"/>
                      <a:ext cx="5265420" cy="4455795"/>
                    </a:xfrm>
                    <a:prstGeom prst="rect">
                      <a:avLst/>
                    </a:prstGeom>
                  </pic:spPr>
                </pic:pic>
              </a:graphicData>
            </a:graphic>
          </wp:anchor>
        </w:drawing>
      </w:r>
    </w:p>
    <w:p>
      <w:pPr>
        <w:tabs>
          <w:tab w:val="left" w:pos="259"/>
        </w:tabs>
        <w:jc w:val="left"/>
        <w:outlineLvl w:val="0"/>
      </w:pPr>
      <w:bookmarkStart w:id="10" w:name="_Toc32532"/>
      <w:r>
        <w:rPr>
          <w:rFonts w:hint="eastAsia" w:ascii="黑体" w:hAnsi="黑体" w:eastAsia="黑体" w:cs="黑体"/>
          <w:sz w:val="36"/>
          <w:szCs w:val="36"/>
        </w:rPr>
        <w:t>步骤十：数据提交成功，请耐心等待审核</w:t>
      </w:r>
      <w:bookmarkEnd w:id="10"/>
      <w:r>
        <w:rPr>
          <w:rFonts w:hint="eastAsia"/>
        </w:rPr>
        <w:tab/>
      </w:r>
    </w:p>
    <w:p>
      <w:pPr>
        <w:tabs>
          <w:tab w:val="left" w:pos="259"/>
        </w:tabs>
        <w:jc w:val="left"/>
      </w:pPr>
    </w:p>
    <w:p>
      <w:pPr>
        <w:tabs>
          <w:tab w:val="left" w:pos="259"/>
        </w:tabs>
        <w:jc w:val="left"/>
        <w:rPr>
          <w:rFonts w:hint="eastAsia"/>
        </w:rPr>
      </w:pPr>
      <w:r>
        <w:rPr>
          <w:rFonts w:hint="eastAsia"/>
        </w:rPr>
        <w:drawing>
          <wp:anchor distT="0" distB="0" distL="114300" distR="114300" simplePos="0" relativeHeight="251668480" behindDoc="0" locked="0" layoutInCell="1" allowOverlap="1">
            <wp:simplePos x="0" y="0"/>
            <wp:positionH relativeFrom="column">
              <wp:posOffset>0</wp:posOffset>
            </wp:positionH>
            <wp:positionV relativeFrom="paragraph">
              <wp:posOffset>95250</wp:posOffset>
            </wp:positionV>
            <wp:extent cx="5271135" cy="2763520"/>
            <wp:effectExtent l="0" t="0" r="5715" b="17780"/>
            <wp:wrapSquare wrapText="bothSides"/>
            <wp:docPr id="43" name="图片 43" descr="9.数据提交成功，请耐心等待审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9.数据提交成功，请耐心等待审核"/>
                    <pic:cNvPicPr>
                      <a:picLocks noChangeAspect="1"/>
                    </pic:cNvPicPr>
                  </pic:nvPicPr>
                  <pic:blipFill>
                    <a:blip r:embed="rId10"/>
                    <a:stretch>
                      <a:fillRect/>
                    </a:stretch>
                  </pic:blipFill>
                  <pic:spPr>
                    <a:xfrm>
                      <a:off x="0" y="0"/>
                      <a:ext cx="5271135" cy="2763520"/>
                    </a:xfrm>
                    <a:prstGeom prst="rect">
                      <a:avLst/>
                    </a:prstGeom>
                  </pic:spPr>
                </pic:pic>
              </a:graphicData>
            </a:graphic>
          </wp:anchor>
        </w:drawing>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816"/>
        </w:tabs>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看懂了吗？赶紧操作起来吧！动动手指，让数据多跑腿，办事又快又方便。</w:t>
      </w:r>
    </w:p>
    <w:p>
      <w:pPr>
        <w:tabs>
          <w:tab w:val="left" w:pos="816"/>
        </w:tabs>
        <w:bidi w:val="0"/>
        <w:jc w:val="left"/>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03103"/>
    <w:rsid w:val="01CF5F1C"/>
    <w:rsid w:val="01EA18EB"/>
    <w:rsid w:val="033C1997"/>
    <w:rsid w:val="04120444"/>
    <w:rsid w:val="12C63202"/>
    <w:rsid w:val="1668421D"/>
    <w:rsid w:val="20D03103"/>
    <w:rsid w:val="2A0248D7"/>
    <w:rsid w:val="433822D6"/>
    <w:rsid w:val="4A1B38B5"/>
    <w:rsid w:val="53DC6F65"/>
    <w:rsid w:val="58592AFC"/>
    <w:rsid w:val="63A7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2022-02-24T02:55:00Z</dcterms:created>
  <dc:creator>ljm</dc:creator>
  <cp:lastModifiedBy>丘湘晖</cp:lastModifiedBy>
  <dcterms:modified xsi:type="dcterms:W3CDTF">2022-02-24T03:48:08Z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D196AB181F3B46FAA93B8259597F0013</vt:lpwstr>
  </property>
</Properties>
</file>